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A6C" w:rsidRDefault="009A4176" w:rsidP="000376E9">
      <w:pPr>
        <w:rPr>
          <w:b/>
        </w:rPr>
      </w:pPr>
      <w:r w:rsidRPr="007A0985">
        <w:rPr>
          <w:b/>
        </w:rPr>
        <w:t xml:space="preserve">СОВЕТ </w:t>
      </w:r>
      <w:r w:rsidR="00D56A6C">
        <w:rPr>
          <w:b/>
        </w:rPr>
        <w:t>ТЕМРЮКСКОГО ГОРОДСКОГО ПОСЕЛЕНИЯ</w:t>
      </w:r>
    </w:p>
    <w:p w:rsidR="00D56A6C" w:rsidRDefault="00D56A6C" w:rsidP="000376E9">
      <w:pPr>
        <w:rPr>
          <w:b/>
        </w:rPr>
      </w:pPr>
      <w:r>
        <w:rPr>
          <w:b/>
        </w:rPr>
        <w:t>ТЕМРЮКСКОГО РАЙОНА</w:t>
      </w:r>
    </w:p>
    <w:p w:rsidR="009A4176" w:rsidRPr="007A0985" w:rsidRDefault="00B848F2" w:rsidP="00B848F2">
      <w:pPr>
        <w:tabs>
          <w:tab w:val="left" w:pos="675"/>
          <w:tab w:val="center" w:pos="4819"/>
        </w:tabs>
        <w:ind w:firstLine="0"/>
        <w:jc w:val="left"/>
        <w:rPr>
          <w:b/>
        </w:rPr>
      </w:pPr>
      <w:r>
        <w:rPr>
          <w:b/>
        </w:rPr>
        <w:tab/>
        <w:t>ПРОЕКТ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A4176" w:rsidRPr="007A0985" w:rsidRDefault="009A4176" w:rsidP="000376E9">
      <w:pPr>
        <w:ind w:firstLine="0"/>
        <w:rPr>
          <w:b/>
        </w:rPr>
      </w:pPr>
      <w:r w:rsidRPr="007A0985">
        <w:rPr>
          <w:b/>
        </w:rPr>
        <w:t>РЕШЕНИЕ  №</w:t>
      </w:r>
    </w:p>
    <w:p w:rsidR="009A4176" w:rsidRDefault="009A4176" w:rsidP="006F3CB5">
      <w:pPr>
        <w:ind w:firstLine="0"/>
      </w:pPr>
    </w:p>
    <w:p w:rsidR="000376E9" w:rsidRPr="006F3CB5" w:rsidRDefault="000376E9" w:rsidP="006F3CB5">
      <w:pPr>
        <w:ind w:firstLine="0"/>
      </w:pPr>
    </w:p>
    <w:p w:rsidR="009A4176" w:rsidRDefault="006F3CB5" w:rsidP="006F3CB5">
      <w:pPr>
        <w:ind w:firstLine="0"/>
        <w:rPr>
          <w:b/>
        </w:rPr>
      </w:pPr>
      <w:r w:rsidRPr="006F3CB5">
        <w:rPr>
          <w:b/>
        </w:rPr>
        <w:t>________</w:t>
      </w:r>
      <w:r w:rsidR="009A4176" w:rsidRPr="00D30609">
        <w:rPr>
          <w:b/>
        </w:rPr>
        <w:t xml:space="preserve"> сессия                                                          </w:t>
      </w:r>
      <w:r w:rsidR="0096707C">
        <w:rPr>
          <w:b/>
        </w:rPr>
        <w:t xml:space="preserve">                            </w:t>
      </w:r>
      <w:r w:rsidR="009A4176" w:rsidRPr="00D30609">
        <w:rPr>
          <w:b/>
        </w:rPr>
        <w:t xml:space="preserve">  </w:t>
      </w:r>
      <w:r w:rsidR="00D56A6C">
        <w:rPr>
          <w:b/>
        </w:rPr>
        <w:t>___</w:t>
      </w:r>
      <w:r w:rsidR="009A4176" w:rsidRPr="00D30609">
        <w:rPr>
          <w:b/>
        </w:rPr>
        <w:t xml:space="preserve"> созыва</w:t>
      </w:r>
    </w:p>
    <w:p w:rsidR="009A4176" w:rsidRPr="006F3CB5" w:rsidRDefault="009A4176" w:rsidP="006F3CB5">
      <w:pPr>
        <w:ind w:firstLine="0"/>
      </w:pPr>
    </w:p>
    <w:p w:rsidR="009A4176" w:rsidRDefault="006F3CB5" w:rsidP="006F3CB5">
      <w:pPr>
        <w:ind w:firstLine="0"/>
        <w:jc w:val="both"/>
      </w:pPr>
      <w:r w:rsidRPr="009A4176">
        <w:t>«_</w:t>
      </w:r>
      <w:r w:rsidR="003E2B2A">
        <w:t>_</w:t>
      </w:r>
      <w:r w:rsidRPr="009A4176">
        <w:t>_» _______</w:t>
      </w:r>
      <w:r w:rsidR="000376E9">
        <w:t>___________ года</w:t>
      </w:r>
      <w:r w:rsidR="009A4176">
        <w:t xml:space="preserve">                                                       </w:t>
      </w:r>
      <w:r w:rsidR="009A4176">
        <w:tab/>
        <w:t xml:space="preserve"> г. Темрюк</w:t>
      </w:r>
    </w:p>
    <w:p w:rsidR="009A4176" w:rsidRDefault="009A4176" w:rsidP="006F3CB5">
      <w:pPr>
        <w:ind w:firstLine="0"/>
        <w:rPr>
          <w:b/>
        </w:rPr>
      </w:pPr>
    </w:p>
    <w:p w:rsidR="00EC793A" w:rsidRDefault="00EC793A" w:rsidP="00EC793A">
      <w:pPr>
        <w:rPr>
          <w:b/>
        </w:rPr>
      </w:pPr>
    </w:p>
    <w:p w:rsidR="005A17E4" w:rsidRDefault="005A17E4" w:rsidP="00EC793A">
      <w:pPr>
        <w:rPr>
          <w:b/>
        </w:rPr>
      </w:pPr>
    </w:p>
    <w:p w:rsidR="00441354" w:rsidRPr="00441354" w:rsidRDefault="00441354" w:rsidP="00441354">
      <w:pPr>
        <w:ind w:firstLine="0"/>
        <w:rPr>
          <w:rFonts w:eastAsia="Calibri" w:cs="Calibri"/>
          <w:b/>
        </w:rPr>
      </w:pPr>
      <w:r w:rsidRPr="00441354">
        <w:rPr>
          <w:rFonts w:eastAsia="Calibri" w:cs="Calibri"/>
          <w:b/>
        </w:rPr>
        <w:t xml:space="preserve">О внесении изменений в решение XLI сессии Совета </w:t>
      </w:r>
      <w:r>
        <w:rPr>
          <w:rFonts w:eastAsia="Calibri" w:cs="Calibri"/>
          <w:b/>
        </w:rPr>
        <w:t>Темрюкского городского поселения Темрюкского района</w:t>
      </w:r>
      <w:r w:rsidRPr="00441354">
        <w:rPr>
          <w:rFonts w:eastAsia="Calibri" w:cs="Calibri"/>
          <w:b/>
        </w:rPr>
        <w:t xml:space="preserve"> </w:t>
      </w:r>
      <w:r>
        <w:rPr>
          <w:rFonts w:eastAsia="Calibri" w:cs="Calibri"/>
          <w:b/>
          <w:lang w:val="en-US"/>
        </w:rPr>
        <w:t>III</w:t>
      </w:r>
      <w:r w:rsidRPr="00441354">
        <w:rPr>
          <w:rFonts w:eastAsia="Calibri" w:cs="Calibri"/>
          <w:b/>
        </w:rPr>
        <w:t xml:space="preserve"> созыва от 28 </w:t>
      </w:r>
      <w:r>
        <w:rPr>
          <w:rFonts w:eastAsia="Calibri" w:cs="Calibri"/>
          <w:b/>
        </w:rPr>
        <w:t>марта</w:t>
      </w:r>
      <w:r w:rsidRPr="00441354">
        <w:rPr>
          <w:rFonts w:eastAsia="Calibri" w:cs="Calibri"/>
          <w:b/>
        </w:rPr>
        <w:t xml:space="preserve"> 201</w:t>
      </w:r>
      <w:r>
        <w:rPr>
          <w:rFonts w:eastAsia="Calibri" w:cs="Calibri"/>
          <w:b/>
        </w:rPr>
        <w:t>7</w:t>
      </w:r>
      <w:r w:rsidRPr="00441354">
        <w:rPr>
          <w:rFonts w:eastAsia="Calibri" w:cs="Calibri"/>
          <w:b/>
        </w:rPr>
        <w:t xml:space="preserve"> года № </w:t>
      </w:r>
      <w:r>
        <w:rPr>
          <w:rFonts w:eastAsia="Calibri" w:cs="Calibri"/>
          <w:b/>
        </w:rPr>
        <w:t>30</w:t>
      </w:r>
      <w:r w:rsidR="00B848F2">
        <w:rPr>
          <w:rFonts w:eastAsia="Calibri" w:cs="Calibri"/>
          <w:b/>
        </w:rPr>
        <w:t>5</w:t>
      </w:r>
      <w:r>
        <w:rPr>
          <w:rFonts w:eastAsia="Calibri" w:cs="Calibri"/>
          <w:b/>
        </w:rPr>
        <w:t xml:space="preserve"> </w:t>
      </w:r>
      <w:r w:rsidRPr="00441354">
        <w:rPr>
          <w:rFonts w:eastAsia="Calibri" w:cs="Calibri"/>
          <w:b/>
          <w:szCs w:val="22"/>
        </w:rPr>
        <w:t>«Об утверждении Положения «</w:t>
      </w:r>
      <w:r w:rsidRPr="00441354">
        <w:rPr>
          <w:rFonts w:eastAsia="Calibri" w:cs="Calibri"/>
          <w:b/>
        </w:rPr>
        <w:t xml:space="preserve">О пенсионном обеспечении за выслугу лет лиц, замещавших муниципальные должности и должности муниципальной службы в органах местного самоуправления </w:t>
      </w:r>
      <w:r w:rsidR="000F7F88">
        <w:rPr>
          <w:rFonts w:eastAsia="Calibri" w:cs="Calibri"/>
          <w:b/>
        </w:rPr>
        <w:t>Темрюкского городского поселения Темрюкского района</w:t>
      </w:r>
      <w:r w:rsidRPr="00441354">
        <w:rPr>
          <w:rFonts w:eastAsia="Calibri" w:cs="Calibri"/>
          <w:b/>
          <w:szCs w:val="22"/>
        </w:rPr>
        <w:t>»</w:t>
      </w:r>
    </w:p>
    <w:p w:rsidR="00441354" w:rsidRDefault="00441354" w:rsidP="00441354">
      <w:pPr>
        <w:ind w:firstLine="0"/>
        <w:jc w:val="both"/>
        <w:rPr>
          <w:rFonts w:eastAsia="Times New Roman"/>
          <w:lang w:eastAsia="ru-RU"/>
        </w:rPr>
      </w:pPr>
    </w:p>
    <w:p w:rsidR="00546A21" w:rsidRDefault="00546A21" w:rsidP="00441354">
      <w:pPr>
        <w:ind w:firstLine="0"/>
        <w:jc w:val="both"/>
        <w:rPr>
          <w:rFonts w:eastAsia="Times New Roman"/>
          <w:lang w:eastAsia="ru-RU"/>
        </w:rPr>
      </w:pPr>
    </w:p>
    <w:p w:rsidR="00546A21" w:rsidRPr="00441354" w:rsidRDefault="00546A21" w:rsidP="00441354">
      <w:pPr>
        <w:ind w:firstLine="0"/>
        <w:jc w:val="both"/>
        <w:rPr>
          <w:rFonts w:eastAsia="Times New Roman"/>
          <w:lang w:eastAsia="ru-RU"/>
        </w:rPr>
      </w:pPr>
    </w:p>
    <w:p w:rsidR="00441354" w:rsidRPr="00441354" w:rsidRDefault="00441354" w:rsidP="00441354">
      <w:pPr>
        <w:widowControl w:val="0"/>
        <w:autoSpaceDE w:val="0"/>
        <w:autoSpaceDN w:val="0"/>
        <w:adjustRightInd w:val="0"/>
        <w:spacing w:before="108" w:after="108"/>
        <w:ind w:firstLine="0"/>
        <w:jc w:val="both"/>
        <w:outlineLvl w:val="0"/>
        <w:rPr>
          <w:rFonts w:eastAsia="Times New Roman"/>
          <w:bCs/>
          <w:lang w:eastAsia="ru-RU"/>
        </w:rPr>
      </w:pPr>
      <w:r w:rsidRPr="00441354">
        <w:rPr>
          <w:rFonts w:eastAsia="Times New Roman"/>
          <w:bCs/>
          <w:lang w:eastAsia="ru-RU"/>
        </w:rPr>
        <w:tab/>
      </w:r>
      <w:proofErr w:type="gramStart"/>
      <w:r w:rsidR="000C3325">
        <w:rPr>
          <w:rFonts w:eastAsia="Calibri"/>
        </w:rPr>
        <w:t>В</w:t>
      </w:r>
      <w:r w:rsidR="000C3325" w:rsidRPr="000C3325">
        <w:rPr>
          <w:rFonts w:eastAsia="Calibri"/>
        </w:rPr>
        <w:t xml:space="preserve"> соответствии с Федеральными законами </w:t>
      </w:r>
      <w:r w:rsidR="000C3325" w:rsidRPr="000C3325">
        <w:rPr>
          <w:rFonts w:eastAsia="Calibri"/>
          <w:shd w:val="clear" w:color="auto" w:fill="FFFFFF"/>
        </w:rPr>
        <w:t>от 6 октября 2003 г. № 131-ФЗ</w:t>
      </w:r>
      <w:r w:rsidR="000C3325" w:rsidRPr="000C3325">
        <w:rPr>
          <w:rFonts w:eastAsia="Calibri"/>
        </w:rPr>
        <w:t xml:space="preserve"> </w:t>
      </w:r>
      <w:r w:rsidR="000C3325" w:rsidRPr="000C3325">
        <w:rPr>
          <w:rFonts w:eastAsia="Calibri"/>
          <w:shd w:val="clear" w:color="auto" w:fill="FFFFFF"/>
        </w:rPr>
        <w:t xml:space="preserve">«Об общих принципах организации местного самоуправления в Российской Федерации», от 15 декабря 2001 г. № 166-ФЗ </w:t>
      </w:r>
      <w:r w:rsidR="000C3325" w:rsidRPr="000C3325">
        <w:rPr>
          <w:rFonts w:eastAsia="Calibri"/>
        </w:rPr>
        <w:t>«</w:t>
      </w:r>
      <w:hyperlink r:id="rId7" w:history="1">
        <w:r w:rsidR="000C3325" w:rsidRPr="000C3325">
          <w:rPr>
            <w:rFonts w:eastAsia="Calibri"/>
          </w:rPr>
          <w:t>О государственном пенсионном обеспечении</w:t>
        </w:r>
      </w:hyperlink>
      <w:r w:rsidR="000C3325" w:rsidRPr="000C3325">
        <w:rPr>
          <w:rFonts w:eastAsia="Calibri"/>
        </w:rPr>
        <w:t xml:space="preserve"> в Российской Федерации», </w:t>
      </w:r>
      <w:r w:rsidR="000C3325" w:rsidRPr="000C3325">
        <w:rPr>
          <w:rFonts w:eastAsia="Calibri"/>
          <w:shd w:val="clear" w:color="auto" w:fill="FFFFFF"/>
        </w:rPr>
        <w:t>от 17 декабря 2001 г. № 173-ФЗ</w:t>
      </w:r>
      <w:r w:rsidR="000C3325" w:rsidRPr="000C3325">
        <w:rPr>
          <w:rFonts w:eastAsia="Calibri"/>
        </w:rPr>
        <w:t xml:space="preserve"> «</w:t>
      </w:r>
      <w:hyperlink r:id="rId8" w:history="1">
        <w:r w:rsidR="000C3325" w:rsidRPr="000C3325">
          <w:rPr>
            <w:rFonts w:eastAsia="Calibri"/>
          </w:rPr>
          <w:t>О трудовых пенсиях</w:t>
        </w:r>
      </w:hyperlink>
      <w:r w:rsidR="000C3325" w:rsidRPr="000C3325">
        <w:rPr>
          <w:rFonts w:eastAsia="Calibri"/>
        </w:rPr>
        <w:t xml:space="preserve"> в Российской Федерации», </w:t>
      </w:r>
      <w:r w:rsidR="000C3325" w:rsidRPr="000C3325">
        <w:rPr>
          <w:rFonts w:eastAsia="Calibri"/>
          <w:shd w:val="clear" w:color="auto" w:fill="FFFFFF"/>
        </w:rPr>
        <w:t>от 19 апреля 1991 г. № 1032-1</w:t>
      </w:r>
      <w:r w:rsidR="000C3325" w:rsidRPr="000C3325">
        <w:rPr>
          <w:rFonts w:eastAsia="Calibri"/>
        </w:rPr>
        <w:t>«О занятости населения в Российской Федерации»,</w:t>
      </w:r>
      <w:r w:rsidR="000C3325" w:rsidRPr="000C3325">
        <w:rPr>
          <w:rFonts w:eastAsia="Calibri"/>
          <w:b/>
        </w:rPr>
        <w:t xml:space="preserve"> </w:t>
      </w:r>
      <w:r w:rsidR="000C3325" w:rsidRPr="000C3325">
        <w:rPr>
          <w:rFonts w:eastAsia="Calibri"/>
        </w:rPr>
        <w:t>от 2 марта</w:t>
      </w:r>
      <w:proofErr w:type="gramEnd"/>
      <w:r w:rsidR="000C3325" w:rsidRPr="000C3325">
        <w:rPr>
          <w:rFonts w:eastAsia="Calibri"/>
        </w:rPr>
        <w:t xml:space="preserve"> </w:t>
      </w:r>
      <w:proofErr w:type="gramStart"/>
      <w:r w:rsidR="000C3325" w:rsidRPr="000C3325">
        <w:rPr>
          <w:rFonts w:eastAsia="Calibri"/>
        </w:rPr>
        <w:t>2007 г. № 25-ФЗ «О муниципальной службе в Российской Федерации», законами Краснодарского края: от 8 июня 2007 г. № 1244-КЗ «О муниципальной службе в Краснодарском крае», от 8 июня 2007 г. № 1243-КЗ «О Реестре должностей муниципальной службы в Краснодарском крае», от 3 декабря 2013 г. № 2840-КЗ</w:t>
      </w:r>
      <w:r w:rsidR="000C3325" w:rsidRPr="000C3325">
        <w:rPr>
          <w:rFonts w:eastAsia="Calibri"/>
          <w:b/>
        </w:rPr>
        <w:t xml:space="preserve"> </w:t>
      </w:r>
      <w:r w:rsidR="000C3325" w:rsidRPr="000C3325">
        <w:rPr>
          <w:rFonts w:eastAsia="Calibri"/>
        </w:rPr>
        <w:t>«О пенсии за выслугу лет лицам, замещавшим должности государственной гражданской службы Краснодарского края»,</w:t>
      </w:r>
      <w:r w:rsidR="000C3325" w:rsidRPr="000C3325">
        <w:rPr>
          <w:rFonts w:eastAsia="Calibri"/>
          <w:b/>
        </w:rPr>
        <w:t xml:space="preserve"> </w:t>
      </w:r>
      <w:r w:rsidR="000C3325" w:rsidRPr="000C3325">
        <w:rPr>
          <w:rFonts w:eastAsia="Calibri"/>
        </w:rPr>
        <w:t>от 21 июля</w:t>
      </w:r>
      <w:bookmarkStart w:id="0" w:name="_GoBack"/>
      <w:bookmarkEnd w:id="0"/>
      <w:proofErr w:type="gramEnd"/>
      <w:r w:rsidR="000C3325" w:rsidRPr="000C3325">
        <w:rPr>
          <w:rFonts w:eastAsia="Calibri"/>
        </w:rPr>
        <w:t xml:space="preserve"> 2005 г. № 920-КЗ «О дополнительном материальном обеспечении лиц, замещавших государственные должности и должности государственной гражданской службы Краснодарского края»,</w:t>
      </w:r>
      <w:r w:rsidR="00C96714" w:rsidRPr="00C96714">
        <w:t xml:space="preserve"> </w:t>
      </w:r>
      <w:r w:rsidR="00C96714" w:rsidRPr="00C96714">
        <w:rPr>
          <w:rFonts w:eastAsia="Calibri"/>
        </w:rPr>
        <w:t>от 21.07.2005</w:t>
      </w:r>
      <w:r w:rsidR="00C96714">
        <w:rPr>
          <w:rFonts w:eastAsia="Calibri"/>
        </w:rPr>
        <w:t xml:space="preserve"> г.</w:t>
      </w:r>
      <w:r w:rsidR="00C96714" w:rsidRPr="00C96714">
        <w:rPr>
          <w:rFonts w:eastAsia="Calibri"/>
        </w:rPr>
        <w:t xml:space="preserve"> </w:t>
      </w:r>
      <w:r w:rsidR="00C96714">
        <w:rPr>
          <w:rFonts w:eastAsia="Calibri"/>
        </w:rPr>
        <w:t>№</w:t>
      </w:r>
      <w:r w:rsidR="00C96714" w:rsidRPr="00C96714">
        <w:rPr>
          <w:rFonts w:eastAsia="Calibri"/>
        </w:rPr>
        <w:t xml:space="preserve"> 921-КЗ </w:t>
      </w:r>
      <w:r w:rsidR="00C96714">
        <w:rPr>
          <w:rFonts w:eastAsia="Calibri"/>
        </w:rPr>
        <w:t>«</w:t>
      </w:r>
      <w:r w:rsidR="00C96714" w:rsidRPr="00C96714">
        <w:rPr>
          <w:rFonts w:eastAsia="Calibri"/>
        </w:rPr>
        <w:t>О государственной поддержке отдельных категорий работников Краснодарского края</w:t>
      </w:r>
      <w:r w:rsidR="00C96714">
        <w:rPr>
          <w:rFonts w:eastAsia="Calibri"/>
        </w:rPr>
        <w:t>»,</w:t>
      </w:r>
      <w:r w:rsidRPr="00441354">
        <w:rPr>
          <w:rFonts w:eastAsia="Times New Roman"/>
          <w:bCs/>
          <w:lang w:eastAsia="ru-RU"/>
        </w:rPr>
        <w:t xml:space="preserve"> от 17 февраля 2023 г. № 4857-КЗ «О внесении изменений в отдельные законодательные акты Краснодарского края»</w:t>
      </w:r>
      <w:r w:rsidR="000C3325">
        <w:rPr>
          <w:rFonts w:eastAsia="Times New Roman"/>
          <w:bCs/>
          <w:lang w:eastAsia="ru-RU"/>
        </w:rPr>
        <w:t xml:space="preserve"> и </w:t>
      </w:r>
      <w:r w:rsidRPr="00441354">
        <w:rPr>
          <w:rFonts w:eastAsia="Times New Roman"/>
          <w:bCs/>
          <w:lang w:eastAsia="ru-RU"/>
        </w:rPr>
        <w:t xml:space="preserve"> </w:t>
      </w:r>
      <w:hyperlink r:id="rId9" w:history="1">
        <w:r w:rsidR="000C3325" w:rsidRPr="000C3325">
          <w:rPr>
            <w:rFonts w:eastAsia="Calibri"/>
          </w:rPr>
          <w:t>Устав</w:t>
        </w:r>
        <w:r w:rsidR="000C3325">
          <w:rPr>
            <w:rFonts w:eastAsia="Calibri"/>
          </w:rPr>
          <w:t>а</w:t>
        </w:r>
      </w:hyperlink>
      <w:r w:rsidR="000C3325" w:rsidRPr="000C3325">
        <w:rPr>
          <w:rFonts w:eastAsia="Calibri"/>
        </w:rPr>
        <w:t xml:space="preserve"> Темрюкского городского поселения Темрюкского района</w:t>
      </w:r>
      <w:r w:rsidR="000C3325">
        <w:rPr>
          <w:rFonts w:eastAsia="Calibri"/>
        </w:rPr>
        <w:t>,</w:t>
      </w:r>
      <w:r w:rsidR="000C3325" w:rsidRPr="00441354">
        <w:rPr>
          <w:rFonts w:eastAsia="Times New Roman"/>
          <w:bCs/>
          <w:lang w:eastAsia="ru-RU"/>
        </w:rPr>
        <w:t xml:space="preserve"> </w:t>
      </w:r>
      <w:r w:rsidRPr="00441354">
        <w:rPr>
          <w:rFonts w:eastAsia="Times New Roman"/>
          <w:bCs/>
          <w:lang w:eastAsia="ru-RU"/>
        </w:rPr>
        <w:t xml:space="preserve">Совет </w:t>
      </w:r>
      <w:r w:rsidR="000C3325">
        <w:rPr>
          <w:rFonts w:eastAsia="Times New Roman"/>
          <w:bCs/>
          <w:lang w:eastAsia="ru-RU"/>
        </w:rPr>
        <w:t>Темрюкского городского поселения Темрюкского района</w:t>
      </w:r>
      <w:r w:rsidRPr="00441354">
        <w:rPr>
          <w:rFonts w:eastAsia="Times New Roman"/>
          <w:bCs/>
          <w:lang w:eastAsia="ru-RU"/>
        </w:rPr>
        <w:t xml:space="preserve">  </w:t>
      </w:r>
      <w:proofErr w:type="gramStart"/>
      <w:r w:rsidRPr="00441354">
        <w:rPr>
          <w:rFonts w:eastAsia="Times New Roman"/>
          <w:bCs/>
          <w:lang w:eastAsia="ru-RU"/>
        </w:rPr>
        <w:t>р</w:t>
      </w:r>
      <w:proofErr w:type="gramEnd"/>
      <w:r w:rsidRPr="00441354">
        <w:rPr>
          <w:rFonts w:eastAsia="Times New Roman"/>
          <w:bCs/>
          <w:lang w:eastAsia="ru-RU"/>
        </w:rPr>
        <w:t xml:space="preserve"> е ш и л:</w:t>
      </w:r>
    </w:p>
    <w:p w:rsidR="00441354" w:rsidRPr="00441354" w:rsidRDefault="00441354" w:rsidP="00441354">
      <w:pPr>
        <w:ind w:firstLine="0"/>
        <w:jc w:val="both"/>
        <w:rPr>
          <w:rFonts w:eastAsia="Times New Roman"/>
          <w:lang w:eastAsia="ru-RU"/>
        </w:rPr>
      </w:pPr>
      <w:r w:rsidRPr="00441354">
        <w:rPr>
          <w:rFonts w:eastAsia="Times New Roman"/>
          <w:lang w:eastAsia="ru-RU"/>
        </w:rPr>
        <w:tab/>
        <w:t xml:space="preserve">1. </w:t>
      </w:r>
      <w:proofErr w:type="gramStart"/>
      <w:r w:rsidRPr="00441354">
        <w:rPr>
          <w:rFonts w:eastAsia="Times New Roman"/>
          <w:lang w:eastAsia="ru-RU"/>
        </w:rPr>
        <w:t xml:space="preserve">Внести изменения в Положение «О пенсионном обеспечении за выслугу лет лиц, замещавших муниципальные должности и должности </w:t>
      </w:r>
      <w:r w:rsidRPr="00441354">
        <w:rPr>
          <w:rFonts w:eastAsia="Times New Roman"/>
          <w:lang w:eastAsia="ru-RU"/>
        </w:rPr>
        <w:lastRenderedPageBreak/>
        <w:t xml:space="preserve">муниципальной службы в органах местного самоуправления </w:t>
      </w:r>
      <w:r w:rsidR="000C3325">
        <w:rPr>
          <w:rFonts w:eastAsia="Times New Roman"/>
          <w:lang w:eastAsia="ru-RU"/>
        </w:rPr>
        <w:t>Темрюкского городского поселения Темрюкского района</w:t>
      </w:r>
      <w:r w:rsidRPr="00441354">
        <w:rPr>
          <w:rFonts w:eastAsia="Times New Roman"/>
          <w:lang w:eastAsia="ru-RU"/>
        </w:rPr>
        <w:t xml:space="preserve">», утвержденное решением </w:t>
      </w:r>
      <w:r w:rsidR="000F5307" w:rsidRPr="00441354">
        <w:rPr>
          <w:rFonts w:eastAsia="Calibri" w:cs="Calibri"/>
        </w:rPr>
        <w:t xml:space="preserve">XLI сессии Совета </w:t>
      </w:r>
      <w:r w:rsidR="000F5307" w:rsidRPr="000F5307">
        <w:rPr>
          <w:rFonts w:eastAsia="Calibri" w:cs="Calibri"/>
        </w:rPr>
        <w:t>Темрюкского городского поселения Темрюкского района</w:t>
      </w:r>
      <w:r w:rsidR="000F5307" w:rsidRPr="00441354">
        <w:rPr>
          <w:rFonts w:eastAsia="Calibri" w:cs="Calibri"/>
        </w:rPr>
        <w:t xml:space="preserve"> </w:t>
      </w:r>
      <w:r w:rsidR="000F5307" w:rsidRPr="000F5307">
        <w:rPr>
          <w:rFonts w:eastAsia="Calibri" w:cs="Calibri"/>
          <w:lang w:val="en-US"/>
        </w:rPr>
        <w:t>III</w:t>
      </w:r>
      <w:r w:rsidR="000F5307" w:rsidRPr="00441354">
        <w:rPr>
          <w:rFonts w:eastAsia="Calibri" w:cs="Calibri"/>
        </w:rPr>
        <w:t xml:space="preserve"> созыва от 2</w:t>
      </w:r>
      <w:r w:rsidR="000F5307" w:rsidRPr="000F5307">
        <w:rPr>
          <w:rFonts w:eastAsia="Calibri" w:cs="Calibri"/>
        </w:rPr>
        <w:t>8</w:t>
      </w:r>
      <w:r w:rsidR="000F5307" w:rsidRPr="00441354">
        <w:rPr>
          <w:rFonts w:eastAsia="Calibri" w:cs="Calibri"/>
        </w:rPr>
        <w:t xml:space="preserve"> </w:t>
      </w:r>
      <w:r w:rsidR="000F5307" w:rsidRPr="000F5307">
        <w:rPr>
          <w:rFonts w:eastAsia="Calibri" w:cs="Calibri"/>
        </w:rPr>
        <w:t>марта</w:t>
      </w:r>
      <w:r w:rsidR="000F5307" w:rsidRPr="00441354">
        <w:rPr>
          <w:rFonts w:eastAsia="Calibri" w:cs="Calibri"/>
        </w:rPr>
        <w:t xml:space="preserve"> 201</w:t>
      </w:r>
      <w:r w:rsidR="000F5307" w:rsidRPr="000F5307">
        <w:rPr>
          <w:rFonts w:eastAsia="Calibri" w:cs="Calibri"/>
        </w:rPr>
        <w:t>7</w:t>
      </w:r>
      <w:r w:rsidR="000F5307" w:rsidRPr="00441354">
        <w:rPr>
          <w:rFonts w:eastAsia="Calibri" w:cs="Calibri"/>
        </w:rPr>
        <w:t xml:space="preserve"> года № </w:t>
      </w:r>
      <w:r w:rsidR="000F5307" w:rsidRPr="000F5307">
        <w:rPr>
          <w:rFonts w:eastAsia="Calibri" w:cs="Calibri"/>
        </w:rPr>
        <w:t>30</w:t>
      </w:r>
      <w:r w:rsidR="00B848F2">
        <w:rPr>
          <w:rFonts w:eastAsia="Calibri" w:cs="Calibri"/>
        </w:rPr>
        <w:t>5</w:t>
      </w:r>
      <w:r w:rsidRPr="00441354">
        <w:rPr>
          <w:rFonts w:eastAsia="Times New Roman"/>
          <w:lang w:eastAsia="ru-RU"/>
        </w:rPr>
        <w:t>, изложив его в новой редакции (приложение).</w:t>
      </w:r>
      <w:proofErr w:type="gramEnd"/>
    </w:p>
    <w:p w:rsidR="00441354" w:rsidRPr="00441354" w:rsidRDefault="000F5307" w:rsidP="000F5307">
      <w:pPr>
        <w:jc w:val="both"/>
        <w:rPr>
          <w:rFonts w:eastAsia="Calibri" w:cs="Calibri"/>
        </w:rPr>
      </w:pPr>
      <w:r>
        <w:rPr>
          <w:rFonts w:eastAsia="Calibri" w:cs="Calibri"/>
        </w:rPr>
        <w:t>2</w:t>
      </w:r>
      <w:r w:rsidR="00441354" w:rsidRPr="00441354">
        <w:rPr>
          <w:rFonts w:eastAsia="Calibri" w:cs="Calibri"/>
        </w:rPr>
        <w:t xml:space="preserve">. </w:t>
      </w:r>
      <w:proofErr w:type="gramStart"/>
      <w:r w:rsidR="00441354" w:rsidRPr="00441354">
        <w:rPr>
          <w:rFonts w:eastAsia="Calibri" w:cs="Calibri"/>
        </w:rPr>
        <w:t>Официально опубликовать решение «</w:t>
      </w:r>
      <w:r w:rsidRPr="000F5307">
        <w:rPr>
          <w:rFonts w:eastAsia="Calibri" w:cs="Calibri"/>
        </w:rPr>
        <w:t>О внесении изменений в решение XLI сессии Совета Темрюкского городского поселения Темрюкского района III созыва от 28 марта 2017 года № 30</w:t>
      </w:r>
      <w:r w:rsidR="00B848F2">
        <w:rPr>
          <w:rFonts w:eastAsia="Calibri" w:cs="Calibri"/>
        </w:rPr>
        <w:t>5</w:t>
      </w:r>
      <w:r w:rsidRPr="000F5307">
        <w:rPr>
          <w:rFonts w:eastAsia="Calibri" w:cs="Calibri"/>
        </w:rPr>
        <w:t xml:space="preserve"> «Об утверждении Положения «О пенсионном обеспечении за выслугу лет лиц, замещавших муниципальные должности и должности муниципальной службы в органах местного самоуправления Темрюкского городского поселения Темрюкского района»</w:t>
      </w:r>
      <w:r>
        <w:rPr>
          <w:rFonts w:eastAsia="Calibri" w:cs="Calibri"/>
        </w:rPr>
        <w:t xml:space="preserve"> </w:t>
      </w:r>
      <w:r w:rsidR="00441354" w:rsidRPr="00441354">
        <w:rPr>
          <w:rFonts w:eastAsia="Calibri" w:cs="Calibri"/>
        </w:rPr>
        <w:t>в периодическом печатном издании газете Темрюкского района «Тамань»</w:t>
      </w:r>
      <w:r w:rsidRPr="000F5307">
        <w:t xml:space="preserve"> </w:t>
      </w:r>
      <w:r w:rsidRPr="00C13A0B">
        <w:t>и официально</w:t>
      </w:r>
      <w:proofErr w:type="gramEnd"/>
      <w:r w:rsidRPr="00C13A0B">
        <w:t xml:space="preserve"> разместить (опубликовать) на официальном сайте муниципального образования Темрюкский район в информационно-телекоммуникационной сети «Интернет» и</w:t>
      </w:r>
      <w:r w:rsidR="00441354" w:rsidRPr="00441354">
        <w:rPr>
          <w:rFonts w:eastAsia="Calibri" w:cs="Calibri"/>
        </w:rPr>
        <w:t xml:space="preserve"> официально опубликовать (разместить) на официальном сайте </w:t>
      </w:r>
      <w:r>
        <w:rPr>
          <w:rFonts w:eastAsia="Calibri" w:cs="Calibri"/>
        </w:rPr>
        <w:t>Темрюкского городского поселения Темрюкского района</w:t>
      </w:r>
      <w:r w:rsidR="00441354" w:rsidRPr="00441354">
        <w:rPr>
          <w:rFonts w:eastAsia="Calibri" w:cs="Calibri"/>
        </w:rPr>
        <w:t xml:space="preserve"> в информационно-телекоммуникационной сети «Интернет».</w:t>
      </w:r>
    </w:p>
    <w:p w:rsidR="00441354" w:rsidRPr="00441354" w:rsidRDefault="000F5307" w:rsidP="00441354">
      <w:pPr>
        <w:ind w:firstLine="708"/>
        <w:jc w:val="both"/>
        <w:rPr>
          <w:rFonts w:eastAsia="Calibri" w:cs="Calibri"/>
        </w:rPr>
      </w:pPr>
      <w:r>
        <w:rPr>
          <w:rFonts w:eastAsia="Calibri" w:cs="Calibri"/>
        </w:rPr>
        <w:t>3</w:t>
      </w:r>
      <w:r w:rsidR="00441354" w:rsidRPr="00441354">
        <w:rPr>
          <w:rFonts w:eastAsia="Calibri" w:cs="Calibri"/>
        </w:rPr>
        <w:t xml:space="preserve">. </w:t>
      </w:r>
      <w:proofErr w:type="gramStart"/>
      <w:r w:rsidR="00441354" w:rsidRPr="00441354">
        <w:rPr>
          <w:rFonts w:eastAsia="Calibri" w:cs="Calibri"/>
        </w:rPr>
        <w:t xml:space="preserve">Контроль за исполнением данного решения </w:t>
      </w:r>
      <w:r>
        <w:rPr>
          <w:rFonts w:eastAsia="Calibri" w:cs="Calibri"/>
        </w:rPr>
        <w:t>оставляю за собой</w:t>
      </w:r>
      <w:r w:rsidR="00441354" w:rsidRPr="00441354">
        <w:rPr>
          <w:rFonts w:eastAsia="Calibri" w:cs="Calibri"/>
        </w:rPr>
        <w:t xml:space="preserve"> и </w:t>
      </w:r>
      <w:r w:rsidRPr="00E27CA7">
        <w:t xml:space="preserve">постоянную комиссию Совета Темрюкского городского поселения Темрюкского района по обеспечению законности, правопорядка, охраны прав и свобод граждан, ГО и ЧС, развитию местного самоуправления (председатель </w:t>
      </w:r>
      <w:r w:rsidRPr="00D56A6C">
        <w:rPr>
          <w:highlight w:val="yellow"/>
        </w:rPr>
        <w:t xml:space="preserve"> </w:t>
      </w:r>
      <w:r w:rsidRPr="003E2B2A">
        <w:t>(</w:t>
      </w:r>
      <w:proofErr w:type="spellStart"/>
      <w:r w:rsidRPr="003E2B2A">
        <w:t>Никоноров</w:t>
      </w:r>
      <w:proofErr w:type="spellEnd"/>
      <w:r w:rsidRPr="003E2B2A">
        <w:t xml:space="preserve"> Д.В.)</w:t>
      </w:r>
      <w:r w:rsidR="00441354" w:rsidRPr="00441354">
        <w:rPr>
          <w:rFonts w:eastAsia="Calibri" w:cs="Calibri"/>
        </w:rPr>
        <w:t>.</w:t>
      </w:r>
      <w:proofErr w:type="gramEnd"/>
    </w:p>
    <w:p w:rsidR="00441354" w:rsidRPr="00441354" w:rsidRDefault="000F5307" w:rsidP="00441354">
      <w:pPr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</w:t>
      </w:r>
      <w:r w:rsidR="00441354" w:rsidRPr="00441354">
        <w:rPr>
          <w:rFonts w:eastAsia="Times New Roman"/>
          <w:lang w:eastAsia="ru-RU"/>
        </w:rPr>
        <w:t xml:space="preserve">. Решение </w:t>
      </w:r>
      <w:r w:rsidR="00441354" w:rsidRPr="00441354">
        <w:rPr>
          <w:rFonts w:eastAsia="Times New Roman"/>
          <w:szCs w:val="24"/>
          <w:lang w:eastAsia="ru-RU"/>
        </w:rPr>
        <w:t xml:space="preserve"> </w:t>
      </w:r>
      <w:r w:rsidR="00441354" w:rsidRPr="00441354">
        <w:rPr>
          <w:rFonts w:eastAsia="Times New Roman"/>
          <w:lang w:eastAsia="ru-RU"/>
        </w:rPr>
        <w:t>вступает в силу после его официального опубликования.</w:t>
      </w:r>
    </w:p>
    <w:p w:rsidR="00441354" w:rsidRDefault="00441354" w:rsidP="00441354">
      <w:pPr>
        <w:widowControl w:val="0"/>
        <w:ind w:firstLine="0"/>
        <w:jc w:val="both"/>
        <w:rPr>
          <w:rFonts w:eastAsia="Times New Roman"/>
          <w:lang w:eastAsia="ru-RU"/>
        </w:rPr>
      </w:pPr>
    </w:p>
    <w:p w:rsidR="0057280E" w:rsidRDefault="0057280E" w:rsidP="00441354">
      <w:pPr>
        <w:widowControl w:val="0"/>
        <w:ind w:firstLine="0"/>
        <w:jc w:val="both"/>
        <w:rPr>
          <w:rFonts w:eastAsia="Times New Roman"/>
          <w:lang w:eastAsia="ru-RU"/>
        </w:rPr>
      </w:pPr>
    </w:p>
    <w:p w:rsidR="0057280E" w:rsidRDefault="0057280E" w:rsidP="00441354">
      <w:pPr>
        <w:widowControl w:val="0"/>
        <w:ind w:firstLine="0"/>
        <w:jc w:val="both"/>
        <w:rPr>
          <w:rFonts w:eastAsia="Times New Roman"/>
          <w:lang w:eastAsia="ru-RU"/>
        </w:rPr>
      </w:pPr>
    </w:p>
    <w:p w:rsidR="0057280E" w:rsidRPr="00441354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Глава Темрюкского городского поселения</w:t>
      </w:r>
    </w:p>
    <w:p w:rsidR="0057280E" w:rsidRPr="00441354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 w:rsidRPr="00441354">
        <w:rPr>
          <w:rFonts w:eastAsia="Times New Roman"/>
          <w:lang w:eastAsia="ru-RU"/>
        </w:rPr>
        <w:t>Темрюкск</w:t>
      </w:r>
      <w:r>
        <w:rPr>
          <w:rFonts w:eastAsia="Times New Roman"/>
          <w:lang w:eastAsia="ru-RU"/>
        </w:rPr>
        <w:t>ого</w:t>
      </w:r>
      <w:r w:rsidRPr="00441354">
        <w:rPr>
          <w:rFonts w:eastAsia="Times New Roman"/>
          <w:lang w:eastAsia="ru-RU"/>
        </w:rPr>
        <w:t xml:space="preserve"> район</w:t>
      </w:r>
      <w:r>
        <w:rPr>
          <w:rFonts w:eastAsia="Times New Roman"/>
          <w:lang w:eastAsia="ru-RU"/>
        </w:rPr>
        <w:t>а                                                                          В.А. Сидоров</w:t>
      </w:r>
    </w:p>
    <w:p w:rsidR="0057280E" w:rsidRPr="00441354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</w:p>
    <w:p w:rsidR="0057280E" w:rsidRPr="00441354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 w:rsidRPr="00441354">
        <w:rPr>
          <w:rFonts w:eastAsia="Times New Roman"/>
          <w:lang w:eastAsia="ru-RU"/>
        </w:rPr>
        <w:t>Председатель Совета</w:t>
      </w:r>
    </w:p>
    <w:p w:rsidR="0057280E" w:rsidRPr="00441354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Темрюкского городского поселения</w:t>
      </w:r>
    </w:p>
    <w:p w:rsidR="0057280E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 w:rsidRPr="00441354">
        <w:rPr>
          <w:rFonts w:eastAsia="Times New Roman"/>
          <w:lang w:eastAsia="ru-RU"/>
        </w:rPr>
        <w:t>Темрюкск</w:t>
      </w:r>
      <w:r>
        <w:rPr>
          <w:rFonts w:eastAsia="Times New Roman"/>
          <w:lang w:eastAsia="ru-RU"/>
        </w:rPr>
        <w:t>ого</w:t>
      </w:r>
      <w:r w:rsidRPr="00441354">
        <w:rPr>
          <w:rFonts w:eastAsia="Times New Roman"/>
          <w:lang w:eastAsia="ru-RU"/>
        </w:rPr>
        <w:t xml:space="preserve"> район</w:t>
      </w:r>
      <w:r>
        <w:rPr>
          <w:rFonts w:eastAsia="Times New Roman"/>
          <w:lang w:eastAsia="ru-RU"/>
        </w:rPr>
        <w:t>а                                                                             О.С. Гусева</w:t>
      </w:r>
    </w:p>
    <w:p w:rsidR="00441354" w:rsidRPr="00441354" w:rsidRDefault="00546A21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«___»</w:t>
      </w:r>
      <w:r w:rsidR="0057280E">
        <w:rPr>
          <w:rFonts w:eastAsia="Times New Roman"/>
          <w:lang w:eastAsia="ru-RU"/>
        </w:rPr>
        <w:t>______________</w:t>
      </w:r>
      <w:r w:rsidR="0057280E" w:rsidRPr="00441354">
        <w:rPr>
          <w:rFonts w:eastAsia="Times New Roman"/>
          <w:lang w:eastAsia="ru-RU"/>
        </w:rPr>
        <w:t xml:space="preserve">_________ 2023 </w:t>
      </w:r>
      <w:r>
        <w:rPr>
          <w:rFonts w:eastAsia="Times New Roman"/>
          <w:lang w:eastAsia="ru-RU"/>
        </w:rPr>
        <w:t>года</w:t>
      </w:r>
    </w:p>
    <w:sectPr w:rsidR="00441354" w:rsidRPr="00441354" w:rsidSect="00271BE3">
      <w:headerReference w:type="default" r:id="rId10"/>
      <w:headerReference w:type="first" r:id="rId11"/>
      <w:pgSz w:w="11906" w:h="16838" w:code="9"/>
      <w:pgMar w:top="1134" w:right="567" w:bottom="1134" w:left="1701" w:header="14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2C9" w:rsidRDefault="00E952C9" w:rsidP="009D69DE">
      <w:r>
        <w:separator/>
      </w:r>
    </w:p>
  </w:endnote>
  <w:endnote w:type="continuationSeparator" w:id="0">
    <w:p w:rsidR="00E952C9" w:rsidRDefault="00E952C9" w:rsidP="009D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2C9" w:rsidRDefault="00E952C9" w:rsidP="009D69DE">
      <w:r>
        <w:separator/>
      </w:r>
    </w:p>
  </w:footnote>
  <w:footnote w:type="continuationSeparator" w:id="0">
    <w:p w:rsidR="00E952C9" w:rsidRDefault="00E952C9" w:rsidP="009D6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5823241"/>
      <w:docPartObj>
        <w:docPartGallery w:val="Page Numbers (Top of Page)"/>
        <w:docPartUnique/>
      </w:docPartObj>
    </w:sdtPr>
    <w:sdtEndPr/>
    <w:sdtContent>
      <w:p w:rsidR="009D69DE" w:rsidRDefault="009D69DE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714">
          <w:rPr>
            <w:noProof/>
          </w:rPr>
          <w:t>2</w:t>
        </w:r>
        <w:r>
          <w:fldChar w:fldCharType="end"/>
        </w:r>
      </w:p>
    </w:sdtContent>
  </w:sdt>
  <w:p w:rsidR="009D69DE" w:rsidRDefault="009D69D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BE3" w:rsidRDefault="00271BE3" w:rsidP="00271BE3">
    <w:pPr>
      <w:pStyle w:val="aa"/>
      <w:ind w:firstLine="0"/>
    </w:pPr>
  </w:p>
  <w:p w:rsidR="00271BE3" w:rsidRDefault="00271BE3" w:rsidP="00271BE3">
    <w:pPr>
      <w:pStyle w:val="aa"/>
      <w:ind w:firstLine="0"/>
    </w:pPr>
    <w:r>
      <w:t xml:space="preserve">                                                                                                                </w:t>
    </w:r>
  </w:p>
  <w:p w:rsidR="00D56A6C" w:rsidRDefault="00D56A6C" w:rsidP="00271BE3">
    <w:pPr>
      <w:pStyle w:val="aa"/>
      <w:ind w:firstLine="0"/>
    </w:pPr>
    <w:r>
      <w:rPr>
        <w:noProof/>
        <w:lang w:eastAsia="ru-RU"/>
      </w:rPr>
      <w:drawing>
        <wp:inline distT="0" distB="0" distL="0" distR="0" wp14:anchorId="77BBB67A" wp14:editId="77546997">
          <wp:extent cx="523875" cy="619125"/>
          <wp:effectExtent l="0" t="0" r="9525" b="9525"/>
          <wp:docPr id="4" name="Рисунок 4" descr="город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город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1BE3">
      <w:t xml:space="preserve">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92"/>
    <w:rsid w:val="00010A92"/>
    <w:rsid w:val="000137A5"/>
    <w:rsid w:val="00014F49"/>
    <w:rsid w:val="00026CA5"/>
    <w:rsid w:val="000376E9"/>
    <w:rsid w:val="000C3325"/>
    <w:rsid w:val="000E598E"/>
    <w:rsid w:val="000F5307"/>
    <w:rsid w:val="000F7F88"/>
    <w:rsid w:val="001107D6"/>
    <w:rsid w:val="0012373F"/>
    <w:rsid w:val="0016675D"/>
    <w:rsid w:val="0019490E"/>
    <w:rsid w:val="001C14A9"/>
    <w:rsid w:val="001D6C14"/>
    <w:rsid w:val="001F222D"/>
    <w:rsid w:val="002062A0"/>
    <w:rsid w:val="00225820"/>
    <w:rsid w:val="002425BA"/>
    <w:rsid w:val="00271BE3"/>
    <w:rsid w:val="00277F80"/>
    <w:rsid w:val="00280B2C"/>
    <w:rsid w:val="002821F4"/>
    <w:rsid w:val="002A4D33"/>
    <w:rsid w:val="003245E9"/>
    <w:rsid w:val="00342852"/>
    <w:rsid w:val="003C506B"/>
    <w:rsid w:val="003E2B2A"/>
    <w:rsid w:val="003E34E3"/>
    <w:rsid w:val="003E4AE9"/>
    <w:rsid w:val="004341D4"/>
    <w:rsid w:val="00441354"/>
    <w:rsid w:val="00471D81"/>
    <w:rsid w:val="00473C71"/>
    <w:rsid w:val="004767AF"/>
    <w:rsid w:val="004E0850"/>
    <w:rsid w:val="004E4CD3"/>
    <w:rsid w:val="00543492"/>
    <w:rsid w:val="00546A21"/>
    <w:rsid w:val="00560CDC"/>
    <w:rsid w:val="0057280E"/>
    <w:rsid w:val="0057379B"/>
    <w:rsid w:val="00585F5B"/>
    <w:rsid w:val="005A17E4"/>
    <w:rsid w:val="005A3882"/>
    <w:rsid w:val="005D582D"/>
    <w:rsid w:val="00611EAD"/>
    <w:rsid w:val="00621C0A"/>
    <w:rsid w:val="00647CBF"/>
    <w:rsid w:val="006551A0"/>
    <w:rsid w:val="00690AD5"/>
    <w:rsid w:val="006A5657"/>
    <w:rsid w:val="006F3CB5"/>
    <w:rsid w:val="007009FC"/>
    <w:rsid w:val="00753DCD"/>
    <w:rsid w:val="008078D1"/>
    <w:rsid w:val="008220A0"/>
    <w:rsid w:val="008637F5"/>
    <w:rsid w:val="008D338C"/>
    <w:rsid w:val="008D5508"/>
    <w:rsid w:val="008F6ED6"/>
    <w:rsid w:val="0092286C"/>
    <w:rsid w:val="0096707C"/>
    <w:rsid w:val="009A4176"/>
    <w:rsid w:val="009B476A"/>
    <w:rsid w:val="009C6DA5"/>
    <w:rsid w:val="009D69DE"/>
    <w:rsid w:val="00A141A4"/>
    <w:rsid w:val="00A57A53"/>
    <w:rsid w:val="00AB054F"/>
    <w:rsid w:val="00B3233F"/>
    <w:rsid w:val="00B848F2"/>
    <w:rsid w:val="00B94F52"/>
    <w:rsid w:val="00BB56C6"/>
    <w:rsid w:val="00C9137B"/>
    <w:rsid w:val="00C96714"/>
    <w:rsid w:val="00CB3FDF"/>
    <w:rsid w:val="00CD065F"/>
    <w:rsid w:val="00CF1D08"/>
    <w:rsid w:val="00D47EF4"/>
    <w:rsid w:val="00D56A6C"/>
    <w:rsid w:val="00D76E21"/>
    <w:rsid w:val="00D815C5"/>
    <w:rsid w:val="00D915CE"/>
    <w:rsid w:val="00DE709E"/>
    <w:rsid w:val="00E02E5C"/>
    <w:rsid w:val="00E142BE"/>
    <w:rsid w:val="00E27CA7"/>
    <w:rsid w:val="00E846E4"/>
    <w:rsid w:val="00E952C9"/>
    <w:rsid w:val="00EA3655"/>
    <w:rsid w:val="00EB215A"/>
    <w:rsid w:val="00EC793A"/>
    <w:rsid w:val="00F1633C"/>
    <w:rsid w:val="00F72B00"/>
    <w:rsid w:val="00F9569A"/>
    <w:rsid w:val="00FB269A"/>
    <w:rsid w:val="00FC55DF"/>
    <w:rsid w:val="00F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307"/>
  </w:style>
  <w:style w:type="paragraph" w:styleId="1">
    <w:name w:val="heading 1"/>
    <w:basedOn w:val="a"/>
    <w:next w:val="a"/>
    <w:link w:val="10"/>
    <w:uiPriority w:val="9"/>
    <w:qFormat/>
    <w:rsid w:val="004413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2">
    <w:name w:val="heading 2"/>
    <w:basedOn w:val="a"/>
    <w:link w:val="20"/>
    <w:uiPriority w:val="9"/>
    <w:qFormat/>
    <w:rsid w:val="00010A92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0A92"/>
    <w:rPr>
      <w:rFonts w:eastAsia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010A9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0A9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10A9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DCD"/>
    <w:pPr>
      <w:ind w:left="720"/>
      <w:contextualSpacing/>
    </w:pPr>
  </w:style>
  <w:style w:type="paragraph" w:styleId="a5">
    <w:name w:val="No Spacing"/>
    <w:link w:val="a6"/>
    <w:uiPriority w:val="1"/>
    <w:qFormat/>
    <w:rsid w:val="006F3CB5"/>
    <w:pPr>
      <w:ind w:firstLine="0"/>
      <w:jc w:val="left"/>
    </w:pPr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6F3CB5"/>
    <w:rPr>
      <w:rFonts w:ascii="Calibri" w:eastAsia="Calibri" w:hAnsi="Calibri"/>
      <w:sz w:val="22"/>
      <w:szCs w:val="22"/>
    </w:rPr>
  </w:style>
  <w:style w:type="character" w:styleId="a7">
    <w:name w:val="Emphasis"/>
    <w:uiPriority w:val="20"/>
    <w:qFormat/>
    <w:rsid w:val="001F222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47E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7EF4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D47EF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D69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D69DE"/>
  </w:style>
  <w:style w:type="paragraph" w:styleId="ac">
    <w:name w:val="footer"/>
    <w:basedOn w:val="a"/>
    <w:link w:val="ad"/>
    <w:uiPriority w:val="99"/>
    <w:unhideWhenUsed/>
    <w:rsid w:val="009D69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D69DE"/>
  </w:style>
  <w:style w:type="character" w:customStyle="1" w:styleId="10">
    <w:name w:val="Заголовок 1 Знак"/>
    <w:basedOn w:val="a0"/>
    <w:link w:val="1"/>
    <w:uiPriority w:val="9"/>
    <w:rsid w:val="00441354"/>
    <w:rPr>
      <w:rFonts w:asciiTheme="majorHAnsi" w:eastAsiaTheme="majorEastAsia" w:hAnsiTheme="majorHAnsi" w:cstheme="majorBidi"/>
      <w:b/>
      <w:b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307"/>
  </w:style>
  <w:style w:type="paragraph" w:styleId="1">
    <w:name w:val="heading 1"/>
    <w:basedOn w:val="a"/>
    <w:next w:val="a"/>
    <w:link w:val="10"/>
    <w:uiPriority w:val="9"/>
    <w:qFormat/>
    <w:rsid w:val="004413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2">
    <w:name w:val="heading 2"/>
    <w:basedOn w:val="a"/>
    <w:link w:val="20"/>
    <w:uiPriority w:val="9"/>
    <w:qFormat/>
    <w:rsid w:val="00010A92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0A92"/>
    <w:rPr>
      <w:rFonts w:eastAsia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010A9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0A9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10A9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DCD"/>
    <w:pPr>
      <w:ind w:left="720"/>
      <w:contextualSpacing/>
    </w:pPr>
  </w:style>
  <w:style w:type="paragraph" w:styleId="a5">
    <w:name w:val="No Spacing"/>
    <w:link w:val="a6"/>
    <w:uiPriority w:val="1"/>
    <w:qFormat/>
    <w:rsid w:val="006F3CB5"/>
    <w:pPr>
      <w:ind w:firstLine="0"/>
      <w:jc w:val="left"/>
    </w:pPr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6F3CB5"/>
    <w:rPr>
      <w:rFonts w:ascii="Calibri" w:eastAsia="Calibri" w:hAnsi="Calibri"/>
      <w:sz w:val="22"/>
      <w:szCs w:val="22"/>
    </w:rPr>
  </w:style>
  <w:style w:type="character" w:styleId="a7">
    <w:name w:val="Emphasis"/>
    <w:uiPriority w:val="20"/>
    <w:qFormat/>
    <w:rsid w:val="001F222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47E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7EF4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D47EF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D69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D69DE"/>
  </w:style>
  <w:style w:type="paragraph" w:styleId="ac">
    <w:name w:val="footer"/>
    <w:basedOn w:val="a"/>
    <w:link w:val="ad"/>
    <w:uiPriority w:val="99"/>
    <w:unhideWhenUsed/>
    <w:rsid w:val="009D69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D69DE"/>
  </w:style>
  <w:style w:type="character" w:customStyle="1" w:styleId="10">
    <w:name w:val="Заголовок 1 Знак"/>
    <w:basedOn w:val="a0"/>
    <w:link w:val="1"/>
    <w:uiPriority w:val="9"/>
    <w:rsid w:val="00441354"/>
    <w:rPr>
      <w:rFonts w:asciiTheme="majorHAnsi" w:eastAsiaTheme="majorEastAsia" w:hAnsiTheme="majorHAnsi" w:cstheme="majorBidi"/>
      <w:b/>
      <w:b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EF97D76D652B2B879F5E6B8063257D5BECEC34CCBEBDF09B068BEF7745474F6A0EFC5A1CE3ABA6U6E3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6EF97D76D652B2B879F5E6B8063257D5BECEC34C3B9BDF09B068BEF7745474F6A0EFC5A1CE3A9A3U6E1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EF97D76D652B2B879F4066960F7B7459E3BA3EC1BEB7A5C559D0B2204C4D182D41A51858EEAAA7673C15UAEB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Voinova Tatyana Valentinovna</dc:creator>
  <cp:lastModifiedBy>NACHKADR</cp:lastModifiedBy>
  <cp:revision>2</cp:revision>
  <cp:lastPrinted>2023-11-21T07:52:00Z</cp:lastPrinted>
  <dcterms:created xsi:type="dcterms:W3CDTF">2023-11-21T07:53:00Z</dcterms:created>
  <dcterms:modified xsi:type="dcterms:W3CDTF">2023-11-21T07:53:00Z</dcterms:modified>
</cp:coreProperties>
</file>